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EA24" w14:textId="77777777" w:rsidR="005F4995" w:rsidRPr="00C87DE7" w:rsidRDefault="005F4995" w:rsidP="005F4995">
      <w:pPr>
        <w:rPr>
          <w:rFonts w:ascii="Arial" w:hAnsi="Arial" w:cs="Arial"/>
          <w:b/>
          <w:bCs/>
          <w:color w:val="156082" w:themeColor="accent1"/>
          <w:sz w:val="24"/>
          <w:szCs w:val="24"/>
        </w:rPr>
      </w:pPr>
      <w:r w:rsidRPr="00C87DE7">
        <w:rPr>
          <w:rFonts w:ascii="Arial" w:hAnsi="Arial" w:cs="Arial"/>
          <w:b/>
          <w:bCs/>
          <w:color w:val="156082" w:themeColor="accent1"/>
          <w:sz w:val="24"/>
          <w:szCs w:val="24"/>
        </w:rPr>
        <w:t>ENVÍOS</w:t>
      </w:r>
    </w:p>
    <w:p w14:paraId="5EED7EBE" w14:textId="6AD17436" w:rsidR="005F4995" w:rsidRDefault="005F4995" w:rsidP="005F499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Para la preparación de su manuscrito, siga las normas de redacción y formato indicado en el documento de </w:t>
      </w:r>
      <w:r w:rsidRPr="005F4995">
        <w:rPr>
          <w:rFonts w:ascii="Arial" w:hAnsi="Arial" w:cs="Arial"/>
          <w:b/>
          <w:bCs/>
          <w:color w:val="000000" w:themeColor="text1"/>
          <w:sz w:val="24"/>
          <w:szCs w:val="24"/>
          <w:lang w:eastAsia="es-MX"/>
        </w:rPr>
        <w:t>directrices para autores.</w:t>
      </w:r>
    </w:p>
    <w:p w14:paraId="7DDD30CE" w14:textId="77777777" w:rsidR="005F4995" w:rsidRDefault="005F4995" w:rsidP="005F499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75A63ED1" w14:textId="58242646" w:rsidR="005F4995" w:rsidRPr="00C87DE7" w:rsidRDefault="005F4995" w:rsidP="005F499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Una vez preparado su manuscrito deberá de enviarlo al correo electrónico </w:t>
      </w:r>
      <w:hyperlink r:id="rId5" w:history="1">
        <w:r w:rsidRPr="00C87DE7">
          <w:rPr>
            <w:rStyle w:val="Hipervnculo"/>
            <w:rFonts w:ascii="Arial" w:eastAsia="Arial" w:hAnsi="Arial" w:cs="Arial"/>
            <w:color w:val="000000" w:themeColor="text1"/>
            <w:sz w:val="24"/>
            <w:szCs w:val="24"/>
          </w:rPr>
          <w:t>revista.científica@uptlax.edu.mx</w:t>
        </w:r>
      </w:hyperlink>
      <w:r w:rsidRPr="005F4995">
        <w:rPr>
          <w:rStyle w:val="Hipervnculo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 verificando que incluya: </w:t>
      </w:r>
      <w:r w:rsidRPr="005F4995">
        <w:rPr>
          <w:rStyle w:val="Hipervnculo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e</w:t>
      </w:r>
      <w:r w:rsidRPr="001B5076">
        <w:rPr>
          <w:rFonts w:ascii="Arial" w:hAnsi="Arial" w:cs="Arial"/>
          <w:b/>
          <w:bCs/>
          <w:color w:val="000000" w:themeColor="text1"/>
          <w:sz w:val="24"/>
          <w:szCs w:val="24"/>
          <w:lang w:eastAsia="es-MX"/>
        </w:rPr>
        <w:t>l manuscrito en formato WORD</w:t>
      </w: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, </w:t>
      </w:r>
      <w:r w:rsidRPr="001B5076">
        <w:rPr>
          <w:rFonts w:ascii="Arial" w:hAnsi="Arial" w:cs="Arial"/>
          <w:b/>
          <w:bCs/>
          <w:color w:val="000000" w:themeColor="text1"/>
          <w:sz w:val="24"/>
          <w:szCs w:val="24"/>
          <w:lang w:eastAsia="es-MX"/>
        </w:rPr>
        <w:t>carta de postulación y figuras en formato JPG o PNG</w:t>
      </w: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En caso de que alguno de los puntos anteriores este ausente, se rechazará el manuscrito.</w:t>
      </w:r>
    </w:p>
    <w:p w14:paraId="05C4CCAB" w14:textId="77777777" w:rsidR="005F4995" w:rsidRPr="00C87DE7" w:rsidRDefault="005F4995" w:rsidP="005F499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69EC6F98" w14:textId="77777777" w:rsidR="005F4995" w:rsidRPr="00C87DE7" w:rsidRDefault="005F4995" w:rsidP="005F499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val="es-ES_tradnl" w:eastAsia="es-MX"/>
        </w:rPr>
        <w:t xml:space="preserve">Los manuscritos serán sometidos a un proceso de revisión por pares doble ciego para asegurar la imparcialidad, calidad científica, </w:t>
      </w: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>formato y originalidad. El veredicto de los revisores se notificará a los autores con cualquiera de estas posibilidades: aceptado, aceptado con correcciones y rechazado.</w:t>
      </w:r>
    </w:p>
    <w:p w14:paraId="2E821241" w14:textId="77777777" w:rsidR="005F4995" w:rsidRPr="00C87DE7" w:rsidRDefault="005F4995" w:rsidP="005F499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4F032101" w14:textId="77777777" w:rsidR="005F4995" w:rsidRPr="00C87DE7" w:rsidRDefault="005F4995" w:rsidP="005F499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>El tiempo de publicación de un artículo desde su recepción, revisión por pares, corrección y aceptación tiene una estimación de 3</w:t>
      </w:r>
      <w:r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- 5</w:t>
      </w: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meses</w:t>
      </w:r>
      <w:r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y depende de las correcciones que los autores deban realizar</w:t>
      </w: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>.</w:t>
      </w:r>
    </w:p>
    <w:p w14:paraId="4615F197" w14:textId="77777777" w:rsidR="005F4995" w:rsidRPr="00C87DE7" w:rsidRDefault="005F4995" w:rsidP="005F499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2E1F99B" w14:textId="77777777" w:rsidR="005F4995" w:rsidRPr="00C87DE7" w:rsidRDefault="005F4995" w:rsidP="005F4995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87DE7">
        <w:rPr>
          <w:rFonts w:ascii="Arial" w:eastAsia="Arial" w:hAnsi="Arial" w:cs="Arial"/>
          <w:color w:val="000000"/>
          <w:sz w:val="24"/>
          <w:szCs w:val="24"/>
        </w:rPr>
        <w:t xml:space="preserve">En caso de ser aceptado el manuscrito para su publicación, se deberá llenar el formato de </w:t>
      </w:r>
      <w:r w:rsidRPr="00C87DE7">
        <w:rPr>
          <w:rFonts w:ascii="Arial" w:eastAsia="Arial" w:hAnsi="Arial" w:cs="Arial"/>
          <w:color w:val="000000"/>
          <w:sz w:val="24"/>
          <w:szCs w:val="24"/>
          <w:u w:val="single"/>
        </w:rPr>
        <w:t>carta de cesión de derechos</w:t>
      </w:r>
      <w:r w:rsidRPr="00C87DE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231A1A6" w14:textId="77777777" w:rsidR="005F4995" w:rsidRPr="00C87DE7" w:rsidRDefault="005F4995" w:rsidP="005F499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5133E31" w14:textId="77777777" w:rsidR="005F4995" w:rsidRPr="00C87DE7" w:rsidRDefault="005F4995" w:rsidP="005F4995">
      <w:pPr>
        <w:rPr>
          <w:rFonts w:ascii="Arial" w:hAnsi="Arial" w:cs="Arial"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color w:val="000000" w:themeColor="text1"/>
          <w:sz w:val="24"/>
          <w:szCs w:val="24"/>
        </w:rPr>
        <w:t>Lista de verificación para someter su manuscrito a CIECO</w:t>
      </w:r>
    </w:p>
    <w:p w14:paraId="4E458BF5" w14:textId="77777777" w:rsidR="005F4995" w:rsidRPr="00C87DE7" w:rsidRDefault="005F4995" w:rsidP="005F499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170BA5" w14:textId="77777777" w:rsidR="005F4995" w:rsidRPr="00C87DE7" w:rsidRDefault="005F4995" w:rsidP="005F49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>El manuscrito sometido a CIECO no ha sido enviado a otra revista para su evaluación al mismo tiempo.</w:t>
      </w:r>
    </w:p>
    <w:p w14:paraId="5826AA62" w14:textId="77777777" w:rsidR="005F4995" w:rsidRPr="00C87DE7" w:rsidRDefault="005F4995" w:rsidP="005F49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>El manuscrito sometido es original y libre de plagio.</w:t>
      </w:r>
    </w:p>
    <w:p w14:paraId="5E634B97" w14:textId="77777777" w:rsidR="005F4995" w:rsidRPr="00C87DE7" w:rsidRDefault="005F4995" w:rsidP="005F49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 xml:space="preserve">Se han declarado los posibles </w:t>
      </w:r>
      <w:proofErr w:type="spellStart"/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>coflictos</w:t>
      </w:r>
      <w:proofErr w:type="spellEnd"/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>intéres</w:t>
      </w:r>
      <w:proofErr w:type="spellEnd"/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257BF77" w14:textId="77777777" w:rsidR="005F4995" w:rsidRPr="00C87DE7" w:rsidRDefault="005F4995" w:rsidP="005F49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>Todos los autores han contribuido de manera significativa en la investigación.</w:t>
      </w:r>
    </w:p>
    <w:p w14:paraId="1B590961" w14:textId="77777777" w:rsidR="005F4995" w:rsidRPr="00C87DE7" w:rsidRDefault="005F4995" w:rsidP="005F49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 xml:space="preserve">Se ha solicitado autorización a las instituciones, entes gubernamentales, empleadores, productores, fuentes de financiación o personas ligadas a la investigación para la publicación del manuscrito. </w:t>
      </w:r>
    </w:p>
    <w:p w14:paraId="41C99D37" w14:textId="77777777" w:rsidR="005F4995" w:rsidRPr="001B5076" w:rsidRDefault="005F4995" w:rsidP="005F49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 xml:space="preserve">La </w:t>
      </w:r>
      <w:r w:rsidRPr="00C87DE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carta de postulación</w:t>
      </w:r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 xml:space="preserve"> incluye: título del trabajo, relevancia de la investigación, manifiesto de originalidad, nombre, adscripción, correo electrónico y ORCID de los autores. </w:t>
      </w:r>
      <w:r w:rsidRPr="001B507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Contiene la firma autógrafa de todos los autores. </w:t>
      </w:r>
    </w:p>
    <w:p w14:paraId="6EA10BB0" w14:textId="77777777" w:rsidR="005F4995" w:rsidRPr="00C87DE7" w:rsidRDefault="005F4995" w:rsidP="005F49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 xml:space="preserve">El manuscrito se encuentra en formato de Word y se ha </w:t>
      </w:r>
      <w:proofErr w:type="spellStart"/>
      <w:proofErr w:type="gramStart"/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>utilizando</w:t>
      </w:r>
      <w:proofErr w:type="spellEnd"/>
      <w:proofErr w:type="gramEnd"/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 xml:space="preserve"> la </w:t>
      </w:r>
      <w:r w:rsidRPr="00C87DE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plantilla de autores</w:t>
      </w:r>
      <w:r w:rsidRPr="00C87DE7">
        <w:rPr>
          <w:rFonts w:ascii="Arial" w:eastAsia="Arial" w:hAnsi="Arial" w:cs="Arial"/>
          <w:color w:val="000000" w:themeColor="text1"/>
          <w:sz w:val="24"/>
          <w:szCs w:val="24"/>
        </w:rPr>
        <w:t xml:space="preserve"> para darle formato. Se sugiere utilizar la plantilla adjunta donde viene el detalle de todas las especificaciones solicitadas. </w:t>
      </w:r>
    </w:p>
    <w:p w14:paraId="334A4E6F" w14:textId="77777777" w:rsidR="005F4995" w:rsidRPr="00C87DE7" w:rsidRDefault="005F4995" w:rsidP="005F4995">
      <w:pPr>
        <w:pStyle w:val="Prrafodelista"/>
        <w:spacing w:after="0"/>
        <w:ind w:left="781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4AFB697" w14:textId="77777777" w:rsidR="005F4995" w:rsidRPr="00C87DE7" w:rsidRDefault="005F4995" w:rsidP="005F4995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color w:val="000000" w:themeColor="text1"/>
          <w:sz w:val="24"/>
          <w:szCs w:val="24"/>
        </w:rPr>
        <w:t>El manuscrito contiene:</w:t>
      </w:r>
    </w:p>
    <w:p w14:paraId="23FC9686" w14:textId="77777777" w:rsidR="005F4995" w:rsidRPr="00C87DE7" w:rsidRDefault="005F4995" w:rsidP="005F4995">
      <w:pPr>
        <w:pStyle w:val="Prrafodelista"/>
        <w:spacing w:after="0"/>
        <w:ind w:left="781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C275A16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87DE7">
        <w:rPr>
          <w:rFonts w:ascii="Arial" w:eastAsia="Arial" w:hAnsi="Arial" w:cs="Arial"/>
          <w:bCs/>
          <w:color w:val="000000" w:themeColor="text1"/>
          <w:sz w:val="24"/>
          <w:szCs w:val="24"/>
        </w:rPr>
        <w:lastRenderedPageBreak/>
        <w:t>Un t</w:t>
      </w: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 xml:space="preserve">ítulo claro y </w:t>
      </w:r>
      <w:proofErr w:type="spellStart"/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>consciso</w:t>
      </w:r>
      <w:proofErr w:type="spellEnd"/>
    </w:p>
    <w:p w14:paraId="7CB7DBCD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color w:val="000000" w:themeColor="text1"/>
          <w:sz w:val="24"/>
          <w:szCs w:val="24"/>
        </w:rPr>
        <w:t>Se ha seguido la nomenclatura indicada para la redacción de los nombres y adscripciones de los autores.</w:t>
      </w:r>
    </w:p>
    <w:p w14:paraId="34783133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color w:val="000000" w:themeColor="text1"/>
          <w:sz w:val="24"/>
          <w:szCs w:val="24"/>
        </w:rPr>
        <w:t xml:space="preserve">Tipo y tamaño de letra solicitado en </w:t>
      </w:r>
      <w:proofErr w:type="spellStart"/>
      <w:r w:rsidRPr="00C87DE7">
        <w:rPr>
          <w:rFonts w:ascii="Arial" w:hAnsi="Arial" w:cs="Arial"/>
          <w:color w:val="000000" w:themeColor="text1"/>
          <w:sz w:val="24"/>
          <w:szCs w:val="24"/>
        </w:rPr>
        <w:t>titulos</w:t>
      </w:r>
      <w:proofErr w:type="spellEnd"/>
      <w:r w:rsidRPr="00C87D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7DE7">
        <w:rPr>
          <w:rFonts w:ascii="Arial" w:hAnsi="Arial" w:cs="Arial"/>
          <w:color w:val="000000" w:themeColor="text1"/>
          <w:sz w:val="24"/>
          <w:szCs w:val="24"/>
        </w:rPr>
        <w:t>subtitulos</w:t>
      </w:r>
      <w:proofErr w:type="spellEnd"/>
      <w:r w:rsidRPr="00C87DE7">
        <w:rPr>
          <w:rFonts w:ascii="Arial" w:hAnsi="Arial" w:cs="Arial"/>
          <w:color w:val="000000" w:themeColor="text1"/>
          <w:sz w:val="24"/>
          <w:szCs w:val="24"/>
        </w:rPr>
        <w:t>, tablas y figuras.</w:t>
      </w:r>
    </w:p>
    <w:p w14:paraId="02043065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color w:val="000000" w:themeColor="text1"/>
          <w:sz w:val="24"/>
          <w:szCs w:val="24"/>
        </w:rPr>
        <w:t xml:space="preserve">Se ha respetado el tamaño de </w:t>
      </w:r>
      <w:proofErr w:type="spellStart"/>
      <w:r w:rsidRPr="00C87DE7">
        <w:rPr>
          <w:rFonts w:ascii="Arial" w:hAnsi="Arial" w:cs="Arial"/>
          <w:color w:val="000000" w:themeColor="text1"/>
          <w:sz w:val="24"/>
          <w:szCs w:val="24"/>
        </w:rPr>
        <w:t>margenes</w:t>
      </w:r>
      <w:proofErr w:type="spellEnd"/>
      <w:r w:rsidRPr="00C87DE7">
        <w:rPr>
          <w:rFonts w:ascii="Arial" w:hAnsi="Arial" w:cs="Arial"/>
          <w:color w:val="000000" w:themeColor="text1"/>
          <w:sz w:val="24"/>
          <w:szCs w:val="24"/>
        </w:rPr>
        <w:t xml:space="preserve"> e interlineado especificado.</w:t>
      </w:r>
    </w:p>
    <w:p w14:paraId="75C15560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color w:val="000000" w:themeColor="text1"/>
          <w:sz w:val="24"/>
          <w:szCs w:val="24"/>
        </w:rPr>
        <w:t xml:space="preserve">El resumen y el </w:t>
      </w:r>
      <w:proofErr w:type="spellStart"/>
      <w:r w:rsidRPr="00C87DE7">
        <w:rPr>
          <w:rFonts w:ascii="Arial" w:hAnsi="Arial" w:cs="Arial"/>
          <w:color w:val="000000" w:themeColor="text1"/>
          <w:sz w:val="24"/>
          <w:szCs w:val="24"/>
        </w:rPr>
        <w:t>abstract</w:t>
      </w:r>
      <w:proofErr w:type="spellEnd"/>
      <w:r w:rsidRPr="00C87DE7">
        <w:rPr>
          <w:rFonts w:ascii="Arial" w:hAnsi="Arial" w:cs="Arial"/>
          <w:color w:val="000000" w:themeColor="text1"/>
          <w:sz w:val="24"/>
          <w:szCs w:val="24"/>
        </w:rPr>
        <w:t xml:space="preserve"> contienen máximo 250 palabras y son la traducción uno del otro.</w:t>
      </w:r>
    </w:p>
    <w:p w14:paraId="14F5370C" w14:textId="77777777" w:rsidR="005F4995" w:rsidRPr="001B5076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color w:val="000000" w:themeColor="text1"/>
          <w:sz w:val="24"/>
          <w:szCs w:val="24"/>
        </w:rPr>
        <w:t xml:space="preserve">Contiene número de </w:t>
      </w:r>
      <w:proofErr w:type="spellStart"/>
      <w:r w:rsidRPr="00C87DE7">
        <w:rPr>
          <w:rFonts w:ascii="Arial" w:hAnsi="Arial" w:cs="Arial"/>
          <w:color w:val="000000" w:themeColor="text1"/>
          <w:sz w:val="24"/>
          <w:szCs w:val="24"/>
        </w:rPr>
        <w:t>lineas</w:t>
      </w:r>
      <w:proofErr w:type="spellEnd"/>
      <w:r w:rsidRPr="00C87DE7">
        <w:rPr>
          <w:rFonts w:ascii="Arial" w:hAnsi="Arial" w:cs="Arial"/>
          <w:color w:val="000000" w:themeColor="text1"/>
          <w:sz w:val="24"/>
          <w:szCs w:val="24"/>
        </w:rPr>
        <w:t xml:space="preserve"> y no de página. </w:t>
      </w:r>
    </w:p>
    <w:p w14:paraId="1E4D7272" w14:textId="77777777" w:rsidR="005F4995" w:rsidRPr="001B5076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 extensión del manuscrito es de máximo 20 cuartillas incluyendo la bibliografía</w:t>
      </w:r>
    </w:p>
    <w:p w14:paraId="1C2C43E7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" w:eastAsia="es-MX"/>
        </w:rPr>
      </w:pPr>
      <w:r w:rsidRPr="00C87DE7">
        <w:rPr>
          <w:rFonts w:ascii="Arial" w:hAnsi="Arial" w:cs="Arial"/>
          <w:color w:val="000000" w:themeColor="text1"/>
          <w:sz w:val="24"/>
          <w:szCs w:val="24"/>
        </w:rPr>
        <w:t xml:space="preserve">Utiliza las nomenclaturas internacionales para redactar unidades, </w:t>
      </w:r>
      <w:proofErr w:type="spellStart"/>
      <w:r w:rsidRPr="00C87DE7">
        <w:rPr>
          <w:rFonts w:ascii="Arial" w:hAnsi="Arial" w:cs="Arial"/>
          <w:color w:val="000000" w:themeColor="text1"/>
          <w:sz w:val="24"/>
          <w:szCs w:val="24"/>
        </w:rPr>
        <w:t>simbolos</w:t>
      </w:r>
      <w:proofErr w:type="spellEnd"/>
      <w:r w:rsidRPr="00C87DE7">
        <w:rPr>
          <w:rFonts w:ascii="Arial" w:hAnsi="Arial" w:cs="Arial"/>
          <w:color w:val="000000" w:themeColor="text1"/>
          <w:sz w:val="24"/>
          <w:szCs w:val="24"/>
        </w:rPr>
        <w:t xml:space="preserve"> u otros.</w:t>
      </w:r>
    </w:p>
    <w:p w14:paraId="6935A924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" w:eastAsia="es-MX"/>
        </w:rPr>
      </w:pPr>
      <w:r w:rsidRPr="00C87DE7">
        <w:rPr>
          <w:rFonts w:ascii="Arial" w:hAnsi="Arial" w:cs="Arial"/>
          <w:color w:val="000000" w:themeColor="text1"/>
          <w:sz w:val="24"/>
          <w:szCs w:val="24"/>
        </w:rPr>
        <w:t xml:space="preserve">Ha colocado máximo </w:t>
      </w:r>
      <w:r w:rsidRPr="00C87DE7">
        <w:rPr>
          <w:rFonts w:ascii="Arial" w:hAnsi="Arial" w:cs="Arial"/>
          <w:color w:val="000000" w:themeColor="text1"/>
          <w:sz w:val="24"/>
          <w:szCs w:val="24"/>
          <w:lang w:val="es-ES" w:eastAsia="es-MX"/>
        </w:rPr>
        <w:t xml:space="preserve">4 palabras clave y 4 Key </w:t>
      </w:r>
      <w:proofErr w:type="spellStart"/>
      <w:r w:rsidRPr="00C87DE7">
        <w:rPr>
          <w:rFonts w:ascii="Arial" w:hAnsi="Arial" w:cs="Arial"/>
          <w:color w:val="000000" w:themeColor="text1"/>
          <w:sz w:val="24"/>
          <w:szCs w:val="24"/>
          <w:lang w:val="es-ES" w:eastAsia="es-MX"/>
        </w:rPr>
        <w:t>words</w:t>
      </w:r>
      <w:proofErr w:type="spellEnd"/>
      <w:r w:rsidRPr="00C87DE7">
        <w:rPr>
          <w:rFonts w:ascii="Arial" w:hAnsi="Arial" w:cs="Arial"/>
          <w:color w:val="000000" w:themeColor="text1"/>
          <w:sz w:val="24"/>
          <w:szCs w:val="24"/>
          <w:lang w:val="es-ES" w:eastAsia="es-MX"/>
        </w:rPr>
        <w:t xml:space="preserve">, están ordenadas </w:t>
      </w:r>
      <w:proofErr w:type="spellStart"/>
      <w:r w:rsidRPr="00C87DE7">
        <w:rPr>
          <w:rFonts w:ascii="Arial" w:hAnsi="Arial" w:cs="Arial"/>
          <w:color w:val="000000" w:themeColor="text1"/>
          <w:sz w:val="24"/>
          <w:szCs w:val="24"/>
          <w:lang w:val="es-ES" w:eastAsia="es-MX"/>
        </w:rPr>
        <w:t>alfebéticamente</w:t>
      </w:r>
      <w:proofErr w:type="spellEnd"/>
      <w:r w:rsidRPr="00C87DE7">
        <w:rPr>
          <w:rFonts w:ascii="Arial" w:hAnsi="Arial" w:cs="Arial"/>
          <w:color w:val="000000" w:themeColor="text1"/>
          <w:sz w:val="24"/>
          <w:szCs w:val="24"/>
          <w:lang w:val="es-ES" w:eastAsia="es-MX"/>
        </w:rPr>
        <w:t>.</w:t>
      </w:r>
    </w:p>
    <w:p w14:paraId="4AA6BB12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" w:eastAsia="es-MX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val="es-ES" w:eastAsia="es-MX"/>
        </w:rPr>
        <w:t xml:space="preserve">La introducción contiene </w:t>
      </w: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 xml:space="preserve">una revisión actualizada, finalizando la sección con el objetivo </w:t>
      </w:r>
      <w:proofErr w:type="gramStart"/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>del mismo</w:t>
      </w:r>
      <w:proofErr w:type="gramEnd"/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79637814" w14:textId="77777777" w:rsidR="005F4995" w:rsidRPr="001B5076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" w:eastAsia="es-MX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De ser posible se h</w:t>
      </w: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 xml:space="preserve"> colocado referencias actuales</w:t>
      </w:r>
    </w:p>
    <w:p w14:paraId="78028F99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" w:eastAsia="es-MX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La bibliografía no incluye </w:t>
      </w:r>
      <w:r w:rsidRPr="001B5076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tesis, páginas de internet no confiables, blogs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o cualquier otra fuente que ponga en duda la obtención de información.</w:t>
      </w:r>
    </w:p>
    <w:p w14:paraId="154BD5FF" w14:textId="77777777" w:rsidR="005F4995" w:rsidRPr="001B5076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" w:eastAsia="es-MX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caso de un artículo de revisión, contiene mínimo 20 referencias bibliográficas y máximo 30.</w:t>
      </w:r>
    </w:p>
    <w:p w14:paraId="195D6364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" w:eastAsia="es-MX"/>
        </w:rPr>
      </w:pP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 xml:space="preserve">Todas las citas están </w:t>
      </w:r>
      <w:proofErr w:type="spellStart"/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>bibliográfia</w:t>
      </w:r>
      <w:proofErr w:type="spellEnd"/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 xml:space="preserve"> y toda bibliografía está citada.</w:t>
      </w:r>
    </w:p>
    <w:p w14:paraId="2EBABF4F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" w:eastAsia="es-MX"/>
        </w:rPr>
      </w:pP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>La información está debidamente citada</w:t>
      </w:r>
    </w:p>
    <w:p w14:paraId="4D49F438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ES" w:eastAsia="es-MX"/>
        </w:rPr>
      </w:pP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 xml:space="preserve">La metodología esta detallada a medida que permita replicar los experimentos.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Se cita la metodología según corresponda,</w:t>
      </w:r>
    </w:p>
    <w:p w14:paraId="292ADCDD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 xml:space="preserve">Donde aplique, se indica claramente </w:t>
      </w: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el origen del material biológico, pruebas estadísticas, </w:t>
      </w: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 xml:space="preserve">recolección de datos, </w:t>
      </w:r>
      <w:proofErr w:type="spellStart"/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>caracteristicas</w:t>
      </w:r>
      <w:proofErr w:type="spellEnd"/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 xml:space="preserve"> de la población, muestra, ubicación geográfica, temporalidad, etc.</w:t>
      </w:r>
    </w:p>
    <w:p w14:paraId="6C67DFED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>Los resultados están separados de las discusiones.</w:t>
      </w:r>
    </w:p>
    <w:p w14:paraId="68067889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>Se han expresado los resultados en las unidades correctas y estas son unidades internacionalmente aceptadas.</w:t>
      </w:r>
    </w:p>
    <w:p w14:paraId="5B4B2045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>No se expresan en el apartado de resultados datos no publicados.</w:t>
      </w:r>
    </w:p>
    <w:p w14:paraId="6C21E49C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 xml:space="preserve">Se han insertado las tablas en un procesador de textos a medida de alinear filas y columnas. </w:t>
      </w:r>
    </w:p>
    <w:p w14:paraId="6B4C23F0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>Las tablas solo contienen el borde inferior y superior</w:t>
      </w: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30BA459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>El tamaño máximo de una tabla es de 15 x 20 cm con Arial 10 u 11.</w:t>
      </w:r>
    </w:p>
    <w:p w14:paraId="50ACD567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 xml:space="preserve">Las figuras tienen una resolución de </w:t>
      </w: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>600 dpi y Arial 10 u 11.</w:t>
      </w:r>
    </w:p>
    <w:p w14:paraId="1183BFEA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>Las figuras han sido insertadas dentro del texto en el orden que los autores desean que aparezcan.</w:t>
      </w:r>
    </w:p>
    <w:p w14:paraId="06663247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C87DE7">
        <w:rPr>
          <w:rFonts w:ascii="Arial" w:hAnsi="Arial" w:cs="Arial"/>
          <w:bCs/>
          <w:color w:val="000000" w:themeColor="text1"/>
          <w:sz w:val="24"/>
          <w:szCs w:val="24"/>
        </w:rPr>
        <w:t xml:space="preserve">Se han enviado en archivos separados en </w:t>
      </w: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>formato JPG o PNG con un tamaño máximo de 15 x 20 cm</w:t>
      </w:r>
    </w:p>
    <w:p w14:paraId="19A37F19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No se ha agregado cuadros para enmarcar las figuras. </w:t>
      </w:r>
    </w:p>
    <w:p w14:paraId="304FA97D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lastRenderedPageBreak/>
        <w:t xml:space="preserve">Se distinguen claramente todos los componentes de las figuras y estas se explican por sí mismas. </w:t>
      </w:r>
    </w:p>
    <w:p w14:paraId="7B25FE38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>Existe una discusión clara, objetiva y fundamentada de los resultados</w:t>
      </w:r>
    </w:p>
    <w:p w14:paraId="7B969410" w14:textId="77777777" w:rsidR="005F4995" w:rsidRPr="001B5076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Ha agregado una conclusión donde se redacte claramente la contribución del escrito. </w:t>
      </w:r>
    </w:p>
    <w:p w14:paraId="5ABB3567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eastAsia="es-MX"/>
        </w:rPr>
        <w:t>La conclusión no es mayor a media cuartilla.</w:t>
      </w:r>
    </w:p>
    <w:p w14:paraId="5AFC998B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>Se han declarado los conflictos de interés.</w:t>
      </w:r>
    </w:p>
    <w:p w14:paraId="279B3D45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Se ha indicado la fuente de financiamiento (empresa, institución, programa, </w:t>
      </w:r>
      <w:proofErr w:type="gramStart"/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>convocatoria….</w:t>
      </w:r>
      <w:proofErr w:type="gramEnd"/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>etc.).</w:t>
      </w:r>
    </w:p>
    <w:p w14:paraId="098A3665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Ha utilizado fuentes confiables de información para sustentar el trabajo. </w:t>
      </w:r>
    </w:p>
    <w:p w14:paraId="16556842" w14:textId="77777777" w:rsidR="005F4995" w:rsidRPr="00C87DE7" w:rsidRDefault="005F4995" w:rsidP="005F4995">
      <w:pPr>
        <w:pStyle w:val="Prrafodelista"/>
        <w:numPr>
          <w:ilvl w:val="1"/>
          <w:numId w:val="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DE7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Ha seguido las instrucciones para la redacción de la bibliografía. </w:t>
      </w:r>
    </w:p>
    <w:p w14:paraId="4069332E" w14:textId="77777777" w:rsidR="003536ED" w:rsidRPr="005F4995" w:rsidRDefault="003536ED" w:rsidP="005F4995"/>
    <w:sectPr w:rsidR="003536ED" w:rsidRPr="005F49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778F"/>
    <w:multiLevelType w:val="hybridMultilevel"/>
    <w:tmpl w:val="04FA328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C62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AD4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604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EDA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C4A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6C2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CB6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40B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44B6"/>
    <w:multiLevelType w:val="hybridMultilevel"/>
    <w:tmpl w:val="99E20D72"/>
    <w:lvl w:ilvl="0" w:tplc="28B4E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2C7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E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E5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6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06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81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8F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E2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FE43DA"/>
    <w:multiLevelType w:val="hybridMultilevel"/>
    <w:tmpl w:val="80C6A472"/>
    <w:lvl w:ilvl="0" w:tplc="5792C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8B2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84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F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49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86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E9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CB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6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D04501"/>
    <w:multiLevelType w:val="hybridMultilevel"/>
    <w:tmpl w:val="E43EA8C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D25255"/>
    <w:multiLevelType w:val="hybridMultilevel"/>
    <w:tmpl w:val="89DC58D4"/>
    <w:lvl w:ilvl="0" w:tplc="080A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68E0161E"/>
    <w:multiLevelType w:val="hybridMultilevel"/>
    <w:tmpl w:val="48B84E86"/>
    <w:lvl w:ilvl="0" w:tplc="EF12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C2A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EE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0D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E1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0A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01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0B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04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D6415E"/>
    <w:multiLevelType w:val="multilevel"/>
    <w:tmpl w:val="0D20E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019333F"/>
    <w:multiLevelType w:val="hybridMultilevel"/>
    <w:tmpl w:val="76B6B5CE"/>
    <w:lvl w:ilvl="0" w:tplc="56BE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E41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C7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20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A9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6D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0A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45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8320859">
    <w:abstractNumId w:val="5"/>
  </w:num>
  <w:num w:numId="2" w16cid:durableId="908998452">
    <w:abstractNumId w:val="2"/>
  </w:num>
  <w:num w:numId="3" w16cid:durableId="371853158">
    <w:abstractNumId w:val="1"/>
  </w:num>
  <w:num w:numId="4" w16cid:durableId="921910857">
    <w:abstractNumId w:val="7"/>
  </w:num>
  <w:num w:numId="5" w16cid:durableId="1934589608">
    <w:abstractNumId w:val="0"/>
  </w:num>
  <w:num w:numId="6" w16cid:durableId="37558894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9485934">
    <w:abstractNumId w:val="3"/>
  </w:num>
  <w:num w:numId="8" w16cid:durableId="1010064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ED"/>
    <w:rsid w:val="000324C2"/>
    <w:rsid w:val="001A0BC7"/>
    <w:rsid w:val="003536ED"/>
    <w:rsid w:val="00597068"/>
    <w:rsid w:val="005F4995"/>
    <w:rsid w:val="00662D77"/>
    <w:rsid w:val="009143E0"/>
    <w:rsid w:val="00C22965"/>
    <w:rsid w:val="00E4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A493"/>
  <w15:chartTrackingRefBased/>
  <w15:docId w15:val="{BEBEDC42-AE29-4B6C-B90F-DA7A781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ED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53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3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3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3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3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3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3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3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3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3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3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36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36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36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36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36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36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3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3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3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36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36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36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3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36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36E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5F4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vista.cient&#237;fica@uptlax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m</dc:creator>
  <cp:keywords/>
  <dc:description/>
  <cp:lastModifiedBy>LILIA m</cp:lastModifiedBy>
  <cp:revision>2</cp:revision>
  <dcterms:created xsi:type="dcterms:W3CDTF">2025-07-11T17:04:00Z</dcterms:created>
  <dcterms:modified xsi:type="dcterms:W3CDTF">2025-07-11T17:04:00Z</dcterms:modified>
</cp:coreProperties>
</file>